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2" w:rsidRPr="006D1B62" w:rsidRDefault="006D1B62" w:rsidP="006D1B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BEZPIECZEŃSTWA NAD WODĄ</w:t>
      </w:r>
    </w:p>
    <w:p w:rsidR="00B60C8C" w:rsidRPr="006D1B62" w:rsidRDefault="006D1B62" w:rsidP="0057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Utrzymujące się bardzo wysokie temperatury powietrza sprawiają, że różnego rodzaju kąpieliska to miejsca gdzie 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z nas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chętnie s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pędza czas wolny. Przyjemny chłód, możliw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 pływania albo zwyczajna rekreacja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wszystko sprawi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baseny, kąpieliska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, rzeki i jeziora zapełniają się ludźmi. Niestety, brak wyobraźni, alkohol i niefrasobliwość w wodzie mogą stać się powodem tragedii, nieszczęśliwych wypadków 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śmierci.</w:t>
      </w:r>
      <w:r w:rsidR="00B60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Woda, nawet ta z pozoru spokojna i płytka kryje w sobie wiele pułapek.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utonięć i podtopień jest wynikiem lekkomyślności ludzi oraz lekceważenia obowiązujących przepisów, a przede wszystkim kąpieli w miejscach niestrzeżonych i niebezpiecznych. Optymalne do kąpieli i pływania są miejsca odpowiednio oznakowane i zabezpieczone – są to kąpieliska strzeżone przez służby ratownicze Wodnego Ochotniczego Pogotowia Ratunkowego, jak również patrole Policji i Straży Miejskiej. Na kąpielisku strzeżonym i odpowiednio oznakowanym, jeżeli jest się początkującym pływakiem, należy pływać tylko w strefie kąpieliska ograniczonej żółtymi bojami. Natomiast czerwone boje wyznaczają strefę kąpieliska, z której korzystają wytrawni pływacy. Podczas pływania i kąpieli należy zwracać uwagę na innych kąpiących się, ponieważ ktoś może potrzebować pomocy.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zauważy się przypadek tonięcia lub wypadek nad wodą, na</w:t>
      </w:r>
      <w:r w:rsidR="00572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tychmiast należy wezwać pomoc, 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powiadamiając Ratownika WOPR lub Policji, Straży Miejskiej.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0C8C"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ds. zarzadzania kryzysowego Urzędu Gminy w Złotej </w:t>
      </w:r>
      <w:r w:rsidR="00572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 </w:t>
      </w:r>
      <w:bookmarkStart w:id="0" w:name="_GoBack"/>
      <w:bookmarkEnd w:id="0"/>
      <w:r w:rsidR="00B60C8C"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najważniejszych zasad bezpieczeństwa dla osób k</w:t>
      </w:r>
      <w:r w:rsidR="00B60C8C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orzystających z kąpieli wodnych :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wchodzić do wody po spożyciu alkoholu lub środków odurzających. Najczęściej toną osoby znajdujące się pod wpływem alkoholu lub pod wpływem takich środków;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wchodzić do wody zaraz po opalaniu się na słońcu – może to grozić  szokiem termicznym lub utratą przytomności;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wody najpierw należy schłodzić okolicę serca, karku oraz twarz;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do wody wchodzimy tylko w miejscach oznakowanych, gdy nad kąpiącymi się czuwa ratownik;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skaczmy do wody na "główkę", tym bardziej jeśli nie znamy głębokości wody. Taki skok może doprowadzić do urazów kręgosłupa i kalectwa;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gdy przy kąpielisku strzeżonym widzimy czerwoną flagę lub nie jest wywieszona żadna flaga - kąpiel jest zabroniona;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zawsze czuwać nad kąpiącym się dzieckiem;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przepływać czy wypływać na otwarty akwen bez asekuracji;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zaleca się kąpać zaraz po jedzeniu – powinno się odczekać przynajmniej pół godziny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do wody najlepiej wchodzić w grupie, albo przynajmniej z drugą osobą;</w:t>
      </w:r>
    </w:p>
    <w:p w:rsidR="006D1B62" w:rsidRPr="006D1B62" w:rsidRDefault="006D1B62" w:rsidP="006D1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ze sprzętu wodnego upewnijmy się, że jest on sprawny, a przebywające na nim dzieci i osoby, które nie umieją pływać są we właściwy sposób zabezpieczone - mają na sobie specjalne kamizelki;</w:t>
      </w:r>
    </w:p>
    <w:p w:rsidR="006D1B62" w:rsidRPr="006D1B62" w:rsidRDefault="006D1B62" w:rsidP="006D1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wodą zawsze trzeba zachować ostrożność i zdrowy rozsądek!!! To nam zapewni bezpieczeństwo. Przestrzeganie tych kilku podstawowych zasad </w:t>
      </w:r>
      <w:r w:rsidR="00B60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wątpienia 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 się do zwi</w:t>
      </w:r>
      <w:r w:rsidR="00B60C8C">
        <w:rPr>
          <w:rFonts w:ascii="Times New Roman" w:eastAsia="Times New Roman" w:hAnsi="Times New Roman" w:cs="Times New Roman"/>
          <w:sz w:val="24"/>
          <w:szCs w:val="24"/>
          <w:lang w:eastAsia="pl-PL"/>
        </w:rPr>
        <w:t>ększenia naszego bezpieczeństwa.</w:t>
      </w:r>
      <w:r w:rsidRPr="006D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836" w:rsidRDefault="00C81836"/>
    <w:sectPr w:rsidR="00C8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18" w:rsidRDefault="00FA3D18" w:rsidP="006D1B62">
      <w:pPr>
        <w:spacing w:after="0" w:line="240" w:lineRule="auto"/>
      </w:pPr>
      <w:r>
        <w:separator/>
      </w:r>
    </w:p>
  </w:endnote>
  <w:endnote w:type="continuationSeparator" w:id="0">
    <w:p w:rsidR="00FA3D18" w:rsidRDefault="00FA3D18" w:rsidP="006D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18" w:rsidRDefault="00FA3D18" w:rsidP="006D1B62">
      <w:pPr>
        <w:spacing w:after="0" w:line="240" w:lineRule="auto"/>
      </w:pPr>
      <w:r>
        <w:separator/>
      </w:r>
    </w:p>
  </w:footnote>
  <w:footnote w:type="continuationSeparator" w:id="0">
    <w:p w:rsidR="00FA3D18" w:rsidRDefault="00FA3D18" w:rsidP="006D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0175"/>
    <w:multiLevelType w:val="multilevel"/>
    <w:tmpl w:val="2D84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2"/>
    <w:rsid w:val="00572921"/>
    <w:rsid w:val="006D1B62"/>
    <w:rsid w:val="00B60C8C"/>
    <w:rsid w:val="00C81836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1B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1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1B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Złota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Pieczonka</dc:creator>
  <cp:keywords/>
  <dc:description/>
  <cp:lastModifiedBy>Pieczonka</cp:lastModifiedBy>
  <cp:revision>2</cp:revision>
  <dcterms:created xsi:type="dcterms:W3CDTF">2015-08-11T10:41:00Z</dcterms:created>
  <dcterms:modified xsi:type="dcterms:W3CDTF">2015-08-11T10:57:00Z</dcterms:modified>
</cp:coreProperties>
</file>